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5C4" w:rsidRDefault="00000000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Arial" w:hAnsi="Arial" w:cs="Arial"/>
          <w:b/>
        </w:rPr>
        <w:t xml:space="preserve">                                </w:t>
      </w:r>
    </w:p>
    <w:p w:rsidR="00E005C4" w:rsidRDefault="00E005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4"/>
          <w:szCs w:val="34"/>
        </w:rPr>
      </w:pPr>
    </w:p>
    <w:p w:rsidR="00E005C4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ormat per progettare e documentare l’attività di Micro-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teaching</w:t>
      </w:r>
      <w:proofErr w:type="spellEnd"/>
    </w:p>
    <w:p w:rsidR="00E005C4" w:rsidRDefault="00E005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005C4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SEZIONE 1</w:t>
      </w:r>
    </w:p>
    <w:tbl>
      <w:tblPr>
        <w:tblStyle w:val="a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2329"/>
        <w:gridCol w:w="4214"/>
      </w:tblGrid>
      <w:tr w:rsidR="00E005C4">
        <w:tc>
          <w:tcPr>
            <w:tcW w:w="9854" w:type="dxa"/>
            <w:gridSpan w:val="3"/>
            <w:shd w:val="clear" w:color="auto" w:fill="F2F2F2"/>
          </w:tcPr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6"/>
                <w:tab w:val="center" w:pos="4781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Classe: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N. alunni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6"/>
                <w:tab w:val="center" w:pos="4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6"/>
                <w:tab w:val="center" w:pos="4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05C4">
        <w:trPr>
          <w:trHeight w:val="675"/>
        </w:trPr>
        <w:tc>
          <w:tcPr>
            <w:tcW w:w="9854" w:type="dxa"/>
            <w:gridSpan w:val="3"/>
            <w:shd w:val="clear" w:color="auto" w:fill="F2F2F2"/>
          </w:tcPr>
          <w:p w:rsidR="00E005C4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QUADRO DI RIFERIMENTO: INDICAZIONI NAZIONALI </w:t>
            </w:r>
          </w:p>
        </w:tc>
      </w:tr>
      <w:tr w:rsidR="00E005C4">
        <w:trPr>
          <w:trHeight w:val="225"/>
        </w:trPr>
        <w:tc>
          <w:tcPr>
            <w:tcW w:w="9854" w:type="dxa"/>
            <w:gridSpan w:val="3"/>
            <w:shd w:val="clear" w:color="auto" w:fill="F2F2F2"/>
          </w:tcPr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TITOLO DELL’ INTERVENTO/TITOLO DELLA LEZIONE: 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005C4">
        <w:tc>
          <w:tcPr>
            <w:tcW w:w="3311" w:type="dxa"/>
            <w:shd w:val="clear" w:color="auto" w:fill="F2F2F2"/>
          </w:tcPr>
          <w:p w:rsidR="00E005C4" w:rsidRDefault="00000000" w:rsidP="00B1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Traguardi-Competenza: 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Indicano piste culturali e didattiche […] costituiscono criteri per le competenze attese e sono prescrittivi.</w:t>
            </w:r>
            <w:r>
              <w:rPr>
                <w:rFonts w:ascii="Bookman Old Style" w:eastAsia="Bookman Old Style" w:hAnsi="Bookman Old Style" w:cs="Bookman Old Style"/>
                <w:color w:val="FF0000"/>
              </w:rPr>
              <w:t>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9" w:type="dxa"/>
            <w:shd w:val="clear" w:color="auto" w:fill="F2F2F2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Obiettivo/i di apprendimento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Individuano campi del sapere, indispensabili al fine del raggiungimento dei traguardi dello sviluppo delle competenze)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4" w:type="dxa"/>
            <w:shd w:val="clear" w:color="auto" w:fill="F2F2F2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Conoscenze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(Sono il risultato dell’assimilazione di informazioni attraverso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l’apprendimento. Le conoscenze sono un insieme di fatti,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principi, teorie e pratiche relative ad un settore di lavoro o di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studio)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E005C4" w:rsidRDefault="00E005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005C4" w:rsidRDefault="00E005C4" w:rsidP="0072136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005C4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SEZIONE 2</w:t>
      </w: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005C4">
        <w:tc>
          <w:tcPr>
            <w:tcW w:w="9778" w:type="dxa"/>
            <w:gridSpan w:val="2"/>
            <w:shd w:val="clear" w:color="auto" w:fill="F2F2F2"/>
          </w:tcPr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ARTICOLAZIONE E MODALITÀ DI REALIZZAZIONE 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</w:tc>
      </w:tr>
      <w:tr w:rsidR="00E005C4">
        <w:tc>
          <w:tcPr>
            <w:tcW w:w="9778" w:type="dxa"/>
            <w:gridSpan w:val="2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Tempi di realizzazione: </w:t>
            </w:r>
            <w:r>
              <w:rPr>
                <w:rFonts w:ascii="Times" w:eastAsia="Times" w:hAnsi="Times" w:cs="Times"/>
                <w:b/>
                <w:color w:val="FF0000"/>
              </w:rPr>
              <w:t>es. 3/4 ore</w:t>
            </w:r>
          </w:p>
        </w:tc>
      </w:tr>
      <w:tr w:rsidR="00E005C4">
        <w:tc>
          <w:tcPr>
            <w:tcW w:w="4889" w:type="dxa"/>
            <w:shd w:val="clear" w:color="auto" w:fill="F2F2F2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Momenti salienti dell’unità (Descrizione delle attività proposte)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FF0000"/>
              </w:rPr>
              <w:t>(La descrizione delle attività deve essere fatta esplicitando dettagliatamente che cosa devono fare gli alunni e che cosa deve fare il docente)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889" w:type="dxa"/>
            <w:shd w:val="clear" w:color="auto" w:fill="F2F2F2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Setting organizzativo (spazi, tempi, strategie didattiche, tecniche, strumenti…)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E005C4">
        <w:trPr>
          <w:trHeight w:val="50"/>
        </w:trPr>
        <w:tc>
          <w:tcPr>
            <w:tcW w:w="4889" w:type="dxa"/>
            <w:shd w:val="clear" w:color="auto" w:fill="FFFFFF"/>
          </w:tcPr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FASE 1 (INCIPIT/FASE DI LANCIO) 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FF0000"/>
              </w:rPr>
              <w:t>(Consiste in attività motivanti in grado di sollecitare l’interesse e la curiosità degli alunni)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FASE 2 (PARTE CENTRALE)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(SVILUPPO DI ATTIVITÀ)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FASE 3 (FASE CONCLUSIVA) 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889" w:type="dxa"/>
            <w:shd w:val="clear" w:color="auto" w:fill="FFFFFF"/>
          </w:tcPr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lastRenderedPageBreak/>
              <w:t>FASE 1 (INCIPIT/FASE DI LANCIO)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Tempi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Quante ore sono necessarie per svolgere l’attività prevista per questa fase di lavoro?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Strumenti e Tecnologie 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/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color w:val="FF0000"/>
              </w:rPr>
              <w:t>Quali strumenti e tecnologie sono necessari per lo svolgimento dell’attività (lavagna in ardesia, LIM, pc, cartelloni, colori, altro)?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Strategie e tecniche di insegnamento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Es. Lezione frontale, circle-time, cooperative learning, gruppi di lavoro, gare/giochi di gruppo, sfide individuali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</w:rPr>
              <w:t>Spazi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In quale spazio fisico realizzo le attività? È opportuno "modificarlo" in riferimento ad esigenze specifiche?</w:t>
            </w:r>
            <w:r>
              <w:rPr>
                <w:rFonts w:ascii="Times" w:eastAsia="Times" w:hAnsi="Times" w:cs="Times"/>
                <w:color w:val="FF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(Aula, palestra laboratori, cortile…)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FASE 2 (PARTE CENTRALE)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(SVILUPPO DI ATTIVITÀ)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Tempi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Quante ore sono necessarie per svolgere l’attività prevista per questa fase di lavoro?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Strumenti e Tecnologie 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/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Quali strumenti e tecnologie sono necessari per lo svolgimento dell’attività (lavagna in ardesia, LIM, pc, cartelloni, colori, altro)?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Strategie e tecniche di insegnamento 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Es. Lezione frontale, circle-time, cooperative learning, gruppi di lavoro, gare/giochi di gruppo, sfide individuali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</w:rPr>
              <w:t>Spazi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In quale spazio fisico realizzo le attività? È opportuno "modificarlo" in riferimento ad esigenze specifiche?</w:t>
            </w:r>
            <w:r>
              <w:rPr>
                <w:rFonts w:ascii="Times" w:eastAsia="Times" w:hAnsi="Times" w:cs="Times"/>
                <w:color w:val="FF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(Aula, palestra laboratori, cortile…)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FASE 3 (FASE CONCLUSIVA) 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Tempi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Quante ore sono necessarie per svolgere l’attività prevista per questa fase di lavoro?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Strumenti e Tecnologie </w:t>
            </w:r>
          </w:p>
          <w:p w:rsidR="00E005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8"/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Quali strumenti e tecnologie sono necessari per lo svolgimento dell’attività (lavagna in ardesia, LIM, pc, cartelloni, colori, altro)?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Strategie e tecniche di insegnamento 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FF0000"/>
              </w:rPr>
            </w:pPr>
            <w:r>
              <w:rPr>
                <w:rFonts w:ascii="Times" w:eastAsia="Times" w:hAnsi="Times" w:cs="Times"/>
                <w:i/>
                <w:color w:val="FF0000"/>
              </w:rPr>
              <w:t>Es. Lezione frontale, circle-time, cooperative learning, gruppi di lavoro, gare/giochi di gruppo, sfide individuali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</w:rPr>
              <w:lastRenderedPageBreak/>
              <w:t>Spazi</w:t>
            </w:r>
          </w:p>
          <w:p w:rsidR="00E005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In quale spazio fisico realizzo le attività? È opportuno "modificarlo" in riferimento ad esigenze specifiche?</w:t>
            </w:r>
            <w:r>
              <w:rPr>
                <w:rFonts w:ascii="Times" w:eastAsia="Times" w:hAnsi="Times" w:cs="Times"/>
                <w:color w:val="FF0000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FF0000"/>
              </w:rPr>
              <w:t>(Aula, palestra laboratori, cortile…)</w:t>
            </w: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Times" w:eastAsia="Times" w:hAnsi="Times" w:cs="Times"/>
                <w:color w:val="FF0000"/>
              </w:rPr>
            </w:pPr>
          </w:p>
          <w:p w:rsidR="00E005C4" w:rsidRDefault="00E00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" w:eastAsia="Times" w:hAnsi="Times" w:cs="Times"/>
                <w:color w:val="000000"/>
              </w:rPr>
            </w:pPr>
          </w:p>
        </w:tc>
      </w:tr>
    </w:tbl>
    <w:p w:rsidR="00E005C4" w:rsidRDefault="00E005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005C4" w:rsidRDefault="00E005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E005C4">
      <w:footerReference w:type="default" r:id="rId7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F9A" w:rsidRDefault="00203F9A">
      <w:r>
        <w:separator/>
      </w:r>
    </w:p>
  </w:endnote>
  <w:endnote w:type="continuationSeparator" w:id="0">
    <w:p w:rsidR="00203F9A" w:rsidRDefault="002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5C4" w:rsidRDefault="00E005C4">
    <w:pPr>
      <w:pBdr>
        <w:top w:val="nil"/>
        <w:left w:val="nil"/>
        <w:bottom w:val="nil"/>
        <w:right w:val="nil"/>
        <w:between w:val="nil"/>
      </w:pBdr>
      <w:tabs>
        <w:tab w:val="left" w:pos="8295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F9A" w:rsidRDefault="00203F9A">
      <w:r>
        <w:separator/>
      </w:r>
    </w:p>
  </w:footnote>
  <w:footnote w:type="continuationSeparator" w:id="0">
    <w:p w:rsidR="00203F9A" w:rsidRDefault="0020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4"/>
    <w:rsid w:val="00115BEF"/>
    <w:rsid w:val="00203F9A"/>
    <w:rsid w:val="002D4156"/>
    <w:rsid w:val="00343AB9"/>
    <w:rsid w:val="005C0CF8"/>
    <w:rsid w:val="00721360"/>
    <w:rsid w:val="008E6F9B"/>
    <w:rsid w:val="00965E17"/>
    <w:rsid w:val="00B16CE6"/>
    <w:rsid w:val="00E0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419FE"/>
  <w15:docId w15:val="{983D8C16-291A-914D-B1B3-8D87D98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RRm31cp16GQQI4ADemJnveHR/Q==">CgMxLjAyCGguZ2pkZ3hzOAByITF3VWwwNkVQQ1pFRzRlOWtuS1F3blVlQ1FvNERrNkw4cg==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</dc:creator>
  <cp:lastModifiedBy>Giovanni Bracco</cp:lastModifiedBy>
  <cp:revision>4</cp:revision>
  <dcterms:created xsi:type="dcterms:W3CDTF">2023-05-03T13:45:00Z</dcterms:created>
  <dcterms:modified xsi:type="dcterms:W3CDTF">2025-11-18T13:21:00Z</dcterms:modified>
</cp:coreProperties>
</file>